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21" w:rsidRDefault="00BE420F" w:rsidP="00BE42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ПЕРЕЧЕНЬ</w:t>
      </w:r>
    </w:p>
    <w:p w:rsidR="00BE420F" w:rsidRDefault="00BE420F" w:rsidP="00BE42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предметов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веществ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запрещенных к перевозке на пассажирских</w:t>
      </w:r>
    </w:p>
    <w:p w:rsidR="00BE420F" w:rsidRDefault="00BE420F" w:rsidP="00BE42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воздушных судах</w:t>
      </w:r>
    </w:p>
    <w:p w:rsidR="00532750" w:rsidRDefault="00532750" w:rsidP="00BE420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(Согласно Постановлению Правительства Республики Казахстан №317 от 31 марта 2011 года)</w:t>
      </w:r>
    </w:p>
    <w:p w:rsidR="00532750" w:rsidRPr="00532750" w:rsidRDefault="00532750" w:rsidP="00BE420F">
      <w:pPr>
        <w:spacing w:after="0"/>
        <w:jc w:val="both"/>
        <w:rPr>
          <w:rFonts w:ascii="Times New Roman" w:hAnsi="Times New Roman" w:cs="Times New Roman"/>
        </w:rPr>
      </w:pPr>
    </w:p>
    <w:p w:rsidR="00BE420F" w:rsidRPr="00532750" w:rsidRDefault="003A3DF9" w:rsidP="00CE068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750">
        <w:rPr>
          <w:rFonts w:ascii="Times New Roman" w:hAnsi="Times New Roman" w:cs="Times New Roman"/>
          <w:sz w:val="24"/>
          <w:szCs w:val="24"/>
        </w:rPr>
        <w:t>Огнестрельное и холодное оружие любого вида и действия, боеприпасы к огнестрельному и газовому оружию, а также предметы и копии имитирующие оружи</w:t>
      </w:r>
      <w:proofErr w:type="gramStart"/>
      <w:r w:rsidRPr="00532750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32750">
        <w:rPr>
          <w:rFonts w:ascii="Times New Roman" w:hAnsi="Times New Roman" w:cs="Times New Roman"/>
          <w:sz w:val="24"/>
          <w:szCs w:val="24"/>
        </w:rPr>
        <w:t>игрушки).</w:t>
      </w:r>
    </w:p>
    <w:p w:rsidR="00BE420F" w:rsidRPr="00532750" w:rsidRDefault="00986043" w:rsidP="00BE42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750">
        <w:rPr>
          <w:rFonts w:ascii="Times New Roman" w:hAnsi="Times New Roman" w:cs="Times New Roman"/>
          <w:sz w:val="24"/>
          <w:szCs w:val="24"/>
        </w:rPr>
        <w:t>Взрывные и иные смертоносные устройства, взрывчатые вещества и предметы, их содержащие (все виды порохов, гранаты, мины, пиротехнические средства, капсюли(пистоны) и т.д.)</w:t>
      </w:r>
      <w:r w:rsidR="006350C3" w:rsidRPr="00532750">
        <w:rPr>
          <w:rFonts w:ascii="Times New Roman" w:hAnsi="Times New Roman" w:cs="Times New Roman"/>
          <w:sz w:val="24"/>
          <w:szCs w:val="24"/>
        </w:rPr>
        <w:t>;</w:t>
      </w:r>
    </w:p>
    <w:p w:rsidR="00986043" w:rsidRPr="00532750" w:rsidRDefault="006350C3" w:rsidP="00BE42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750">
        <w:rPr>
          <w:rFonts w:ascii="Times New Roman" w:hAnsi="Times New Roman" w:cs="Times New Roman"/>
          <w:sz w:val="24"/>
          <w:szCs w:val="24"/>
        </w:rPr>
        <w:t>Радиоактивные вещества;</w:t>
      </w:r>
    </w:p>
    <w:p w:rsidR="006350C3" w:rsidRPr="00532750" w:rsidRDefault="006350C3" w:rsidP="00BE42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750">
        <w:rPr>
          <w:rFonts w:ascii="Times New Roman" w:hAnsi="Times New Roman" w:cs="Times New Roman"/>
          <w:sz w:val="24"/>
          <w:szCs w:val="24"/>
        </w:rPr>
        <w:t>Наркотические вещества в соответствии с Законом Республики Казахстан от 10 июля 1998 года «О наркотических средствах, психотропных веществах, прекурсорах и мерах противодействия их незаконному обороту и злоупотреблению ими»;</w:t>
      </w:r>
    </w:p>
    <w:p w:rsidR="006350C3" w:rsidRPr="00532750" w:rsidRDefault="006350C3" w:rsidP="00BE42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750">
        <w:rPr>
          <w:rFonts w:ascii="Times New Roman" w:hAnsi="Times New Roman" w:cs="Times New Roman"/>
          <w:sz w:val="24"/>
          <w:szCs w:val="24"/>
        </w:rPr>
        <w:t>Сжатые и сжиженные газы, в том числе газы для бытового пользования, все типы аэрозолей;</w:t>
      </w:r>
    </w:p>
    <w:p w:rsidR="006350C3" w:rsidRPr="00532750" w:rsidRDefault="006350C3" w:rsidP="00BE42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750">
        <w:rPr>
          <w:rFonts w:ascii="Times New Roman" w:hAnsi="Times New Roman" w:cs="Times New Roman"/>
          <w:sz w:val="24"/>
          <w:szCs w:val="24"/>
        </w:rPr>
        <w:t>Легковоспламеняющиеся жидкости и вещества</w:t>
      </w:r>
      <w:r w:rsidR="00F54DA9" w:rsidRPr="00532750">
        <w:rPr>
          <w:rFonts w:ascii="Times New Roman" w:hAnsi="Times New Roman" w:cs="Times New Roman"/>
          <w:sz w:val="24"/>
          <w:szCs w:val="24"/>
        </w:rPr>
        <w:t xml:space="preserve"> </w:t>
      </w:r>
      <w:r w:rsidRPr="00532750">
        <w:rPr>
          <w:rFonts w:ascii="Times New Roman" w:hAnsi="Times New Roman" w:cs="Times New Roman"/>
          <w:sz w:val="24"/>
          <w:szCs w:val="24"/>
        </w:rPr>
        <w:t>(ацетон, бензин, пробы нефтепродуктов, метанол, метиловый эфир</w:t>
      </w:r>
      <w:r w:rsidR="004F374F" w:rsidRPr="00532750">
        <w:rPr>
          <w:rFonts w:ascii="Times New Roman" w:hAnsi="Times New Roman" w:cs="Times New Roman"/>
          <w:sz w:val="24"/>
          <w:szCs w:val="24"/>
        </w:rPr>
        <w:t>, тормозная жидкость, сероуглерод и т.д.);</w:t>
      </w:r>
    </w:p>
    <w:p w:rsidR="004F374F" w:rsidRPr="00532750" w:rsidRDefault="00F54DA9" w:rsidP="00BE42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750">
        <w:rPr>
          <w:rFonts w:ascii="Times New Roman" w:hAnsi="Times New Roman" w:cs="Times New Roman"/>
          <w:sz w:val="24"/>
          <w:szCs w:val="24"/>
        </w:rPr>
        <w:t>Воспламеняющиеся твердые вещества- вещества, которые от действия на них воды, выделяют тепло и горючие газы, что может вызвать самовоспламенение и пожар</w:t>
      </w:r>
      <w:r w:rsidR="00D16A08" w:rsidRPr="00532750">
        <w:rPr>
          <w:rFonts w:ascii="Times New Roman" w:hAnsi="Times New Roman" w:cs="Times New Roman"/>
          <w:sz w:val="24"/>
          <w:szCs w:val="24"/>
        </w:rPr>
        <w:t xml:space="preserve"> </w:t>
      </w:r>
      <w:r w:rsidRPr="00532750">
        <w:rPr>
          <w:rFonts w:ascii="Times New Roman" w:hAnsi="Times New Roman" w:cs="Times New Roman"/>
          <w:sz w:val="24"/>
          <w:szCs w:val="24"/>
        </w:rPr>
        <w:t xml:space="preserve">(калий, натрий, кальций металлический и их сплавы, перекиси органические, фосфор и иные </w:t>
      </w:r>
      <w:proofErr w:type="gramStart"/>
      <w:r w:rsidRPr="00532750"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 w:rsidRPr="00532750">
        <w:rPr>
          <w:rFonts w:ascii="Times New Roman" w:hAnsi="Times New Roman" w:cs="Times New Roman"/>
          <w:sz w:val="24"/>
          <w:szCs w:val="24"/>
        </w:rPr>
        <w:t xml:space="preserve"> относящиеся к категории воспламеняющихся твердых веществ);</w:t>
      </w:r>
    </w:p>
    <w:p w:rsidR="00F54DA9" w:rsidRPr="00532750" w:rsidRDefault="00F54DA9" w:rsidP="00BE42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750">
        <w:rPr>
          <w:rFonts w:ascii="Times New Roman" w:hAnsi="Times New Roman" w:cs="Times New Roman"/>
          <w:sz w:val="24"/>
          <w:szCs w:val="24"/>
        </w:rPr>
        <w:t>Ядовитые и отравляющие вещества в любом их состоянии и упаковке</w:t>
      </w:r>
      <w:r w:rsidR="00D16A08" w:rsidRPr="00532750">
        <w:rPr>
          <w:rFonts w:ascii="Times New Roman" w:hAnsi="Times New Roman" w:cs="Times New Roman"/>
          <w:sz w:val="24"/>
          <w:szCs w:val="24"/>
        </w:rPr>
        <w:t xml:space="preserve"> </w:t>
      </w:r>
      <w:r w:rsidRPr="005327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2750">
        <w:rPr>
          <w:rFonts w:ascii="Times New Roman" w:hAnsi="Times New Roman" w:cs="Times New Roman"/>
          <w:sz w:val="24"/>
          <w:szCs w:val="24"/>
        </w:rPr>
        <w:t>бруцин</w:t>
      </w:r>
      <w:proofErr w:type="spellEnd"/>
      <w:r w:rsidRPr="00532750">
        <w:rPr>
          <w:rFonts w:ascii="Times New Roman" w:hAnsi="Times New Roman" w:cs="Times New Roman"/>
          <w:sz w:val="24"/>
          <w:szCs w:val="24"/>
        </w:rPr>
        <w:t xml:space="preserve">, никотин, стрихнин, ртуть, все соли синильной кислоты и </w:t>
      </w:r>
      <w:proofErr w:type="spellStart"/>
      <w:r w:rsidRPr="00532750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532750">
        <w:rPr>
          <w:rFonts w:ascii="Times New Roman" w:hAnsi="Times New Roman" w:cs="Times New Roman"/>
          <w:sz w:val="24"/>
          <w:szCs w:val="24"/>
        </w:rPr>
        <w:t>);</w:t>
      </w:r>
    </w:p>
    <w:p w:rsidR="00F54DA9" w:rsidRPr="00532750" w:rsidRDefault="00F54DA9" w:rsidP="00BE42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750">
        <w:rPr>
          <w:rFonts w:ascii="Times New Roman" w:hAnsi="Times New Roman" w:cs="Times New Roman"/>
          <w:sz w:val="24"/>
          <w:szCs w:val="24"/>
        </w:rPr>
        <w:t>Инфекционно или биологически опасные материалы, вещества и предметы содержащие их;</w:t>
      </w:r>
    </w:p>
    <w:p w:rsidR="00F54DA9" w:rsidRPr="00532750" w:rsidRDefault="00F54DA9" w:rsidP="00BE42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750">
        <w:rPr>
          <w:rFonts w:ascii="Times New Roman" w:hAnsi="Times New Roman" w:cs="Times New Roman"/>
          <w:sz w:val="24"/>
          <w:szCs w:val="24"/>
        </w:rPr>
        <w:t>Едкие и коррозирующие вещества</w:t>
      </w:r>
      <w:r w:rsidR="00D16A08" w:rsidRPr="00532750">
        <w:rPr>
          <w:rFonts w:ascii="Times New Roman" w:hAnsi="Times New Roman" w:cs="Times New Roman"/>
          <w:sz w:val="24"/>
          <w:szCs w:val="24"/>
        </w:rPr>
        <w:t xml:space="preserve"> </w:t>
      </w:r>
      <w:r w:rsidRPr="00532750">
        <w:rPr>
          <w:rFonts w:ascii="Times New Roman" w:hAnsi="Times New Roman" w:cs="Times New Roman"/>
          <w:sz w:val="24"/>
          <w:szCs w:val="24"/>
        </w:rPr>
        <w:t>(неорганические кислоты, соляная, серная, азотная кислоты).</w:t>
      </w:r>
    </w:p>
    <w:p w:rsidR="00F54DA9" w:rsidRPr="00532750" w:rsidRDefault="00D16A08" w:rsidP="00BE42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750">
        <w:rPr>
          <w:rFonts w:ascii="Times New Roman" w:hAnsi="Times New Roman" w:cs="Times New Roman"/>
          <w:sz w:val="24"/>
          <w:szCs w:val="24"/>
        </w:rPr>
        <w:t xml:space="preserve"> Сухой лед (более 2 кг.), который применяется для сохранения скоропортящихся продуктов.</w:t>
      </w:r>
    </w:p>
    <w:p w:rsidR="00F54DA9" w:rsidRPr="00532750" w:rsidRDefault="00F54DA9" w:rsidP="00BE420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2750">
        <w:rPr>
          <w:rFonts w:ascii="Times New Roman" w:hAnsi="Times New Roman" w:cs="Times New Roman"/>
          <w:sz w:val="24"/>
          <w:szCs w:val="24"/>
        </w:rPr>
        <w:t xml:space="preserve"> Вещества и жидкости неизвестного состава, не имеющие заводской упаковки</w:t>
      </w:r>
      <w:r w:rsidR="00D16A08" w:rsidRPr="00532750">
        <w:rPr>
          <w:rFonts w:ascii="Times New Roman" w:hAnsi="Times New Roman" w:cs="Times New Roman"/>
          <w:sz w:val="24"/>
          <w:szCs w:val="24"/>
        </w:rPr>
        <w:t>, соответствующего технического паспорта и сертификата.</w:t>
      </w:r>
    </w:p>
    <w:p w:rsidR="00CC6413" w:rsidRDefault="00CC6413" w:rsidP="00CC6413">
      <w:pPr>
        <w:pStyle w:val="a3"/>
        <w:spacing w:after="0"/>
        <w:ind w:left="-66" w:hanging="218"/>
        <w:jc w:val="both"/>
        <w:rPr>
          <w:rFonts w:ascii="Times New Roman" w:hAnsi="Times New Roman" w:cs="Times New Roman"/>
          <w:sz w:val="28"/>
          <w:szCs w:val="28"/>
        </w:rPr>
      </w:pPr>
    </w:p>
    <w:p w:rsidR="00CC6413" w:rsidRDefault="00CC6413" w:rsidP="00CC6413">
      <w:pPr>
        <w:pStyle w:val="a3"/>
        <w:spacing w:after="0"/>
        <w:ind w:left="-426" w:hanging="2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Примечание: ТОО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Avis</w:t>
      </w:r>
      <w:r w:rsidRPr="00CC64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Logistics</w:t>
      </w:r>
      <w:r>
        <w:rPr>
          <w:rFonts w:ascii="Times New Roman" w:hAnsi="Times New Roman" w:cs="Times New Roman"/>
          <w:b/>
          <w:sz w:val="28"/>
          <w:szCs w:val="28"/>
        </w:rPr>
        <w:t>» не принимает курьерские отправления содержащие, помимо вышеперечисленных предметов и веществ, следующие вложения:</w:t>
      </w:r>
    </w:p>
    <w:p w:rsidR="00CC6413" w:rsidRDefault="00CC6413" w:rsidP="00CC64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Ювелирные изделия, драгоценные камни в любом их состоянии, драгоценные металлы</w:t>
      </w:r>
      <w:r w:rsidR="00952865">
        <w:rPr>
          <w:rFonts w:ascii="Times New Roman" w:hAnsi="Times New Roman" w:cs="Times New Roman"/>
          <w:b/>
          <w:sz w:val="28"/>
          <w:szCs w:val="28"/>
        </w:rPr>
        <w:t xml:space="preserve"> (золото, платина, серебро);</w:t>
      </w:r>
    </w:p>
    <w:p w:rsidR="00CC6413" w:rsidRDefault="00952865" w:rsidP="00CC64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Денежные средства в любом их выражении и принадлежности;</w:t>
      </w:r>
    </w:p>
    <w:p w:rsidR="00952865" w:rsidRDefault="00952865" w:rsidP="00CC641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Скоропортящиеся продукты питания.</w:t>
      </w:r>
    </w:p>
    <w:sectPr w:rsidR="0095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E4E1F"/>
    <w:multiLevelType w:val="hybridMultilevel"/>
    <w:tmpl w:val="1BC009A2"/>
    <w:lvl w:ilvl="0" w:tplc="F784433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D881DAE"/>
    <w:multiLevelType w:val="hybridMultilevel"/>
    <w:tmpl w:val="1B502D4A"/>
    <w:lvl w:ilvl="0" w:tplc="876258B2">
      <w:start w:val="1"/>
      <w:numFmt w:val="decimal"/>
      <w:lvlText w:val="%1."/>
      <w:lvlJc w:val="left"/>
      <w:pPr>
        <w:ind w:left="-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6" w:hanging="360"/>
      </w:pPr>
    </w:lvl>
    <w:lvl w:ilvl="2" w:tplc="0419001B" w:tentative="1">
      <w:start w:val="1"/>
      <w:numFmt w:val="lowerRoman"/>
      <w:lvlText w:val="%3."/>
      <w:lvlJc w:val="right"/>
      <w:pPr>
        <w:ind w:left="1306" w:hanging="180"/>
      </w:pPr>
    </w:lvl>
    <w:lvl w:ilvl="3" w:tplc="0419000F" w:tentative="1">
      <w:start w:val="1"/>
      <w:numFmt w:val="decimal"/>
      <w:lvlText w:val="%4."/>
      <w:lvlJc w:val="left"/>
      <w:pPr>
        <w:ind w:left="2026" w:hanging="360"/>
      </w:pPr>
    </w:lvl>
    <w:lvl w:ilvl="4" w:tplc="04190019" w:tentative="1">
      <w:start w:val="1"/>
      <w:numFmt w:val="lowerLetter"/>
      <w:lvlText w:val="%5."/>
      <w:lvlJc w:val="left"/>
      <w:pPr>
        <w:ind w:left="2746" w:hanging="360"/>
      </w:pPr>
    </w:lvl>
    <w:lvl w:ilvl="5" w:tplc="0419001B" w:tentative="1">
      <w:start w:val="1"/>
      <w:numFmt w:val="lowerRoman"/>
      <w:lvlText w:val="%6."/>
      <w:lvlJc w:val="right"/>
      <w:pPr>
        <w:ind w:left="3466" w:hanging="180"/>
      </w:pPr>
    </w:lvl>
    <w:lvl w:ilvl="6" w:tplc="0419000F" w:tentative="1">
      <w:start w:val="1"/>
      <w:numFmt w:val="decimal"/>
      <w:lvlText w:val="%7."/>
      <w:lvlJc w:val="left"/>
      <w:pPr>
        <w:ind w:left="4186" w:hanging="360"/>
      </w:pPr>
    </w:lvl>
    <w:lvl w:ilvl="7" w:tplc="04190019" w:tentative="1">
      <w:start w:val="1"/>
      <w:numFmt w:val="lowerLetter"/>
      <w:lvlText w:val="%8."/>
      <w:lvlJc w:val="left"/>
      <w:pPr>
        <w:ind w:left="4906" w:hanging="360"/>
      </w:pPr>
    </w:lvl>
    <w:lvl w:ilvl="8" w:tplc="0419001B" w:tentative="1">
      <w:start w:val="1"/>
      <w:numFmt w:val="lowerRoman"/>
      <w:lvlText w:val="%9."/>
      <w:lvlJc w:val="right"/>
      <w:pPr>
        <w:ind w:left="56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0F"/>
    <w:rsid w:val="001B5921"/>
    <w:rsid w:val="003A3DF9"/>
    <w:rsid w:val="004F374F"/>
    <w:rsid w:val="00532750"/>
    <w:rsid w:val="006350C3"/>
    <w:rsid w:val="00952865"/>
    <w:rsid w:val="00986043"/>
    <w:rsid w:val="00A4539E"/>
    <w:rsid w:val="00BE420F"/>
    <w:rsid w:val="00C31F5D"/>
    <w:rsid w:val="00CC6413"/>
    <w:rsid w:val="00D16A08"/>
    <w:rsid w:val="00F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olessya</cp:lastModifiedBy>
  <cp:revision>2</cp:revision>
  <dcterms:created xsi:type="dcterms:W3CDTF">2019-06-10T04:17:00Z</dcterms:created>
  <dcterms:modified xsi:type="dcterms:W3CDTF">2019-06-10T04:17:00Z</dcterms:modified>
</cp:coreProperties>
</file>